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案例一：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抚顺</w:t>
      </w:r>
      <w:r>
        <w:rPr>
          <w:rFonts w:hint="eastAsia" w:asciiTheme="majorEastAsia" w:hAnsiTheme="majorEastAsia" w:eastAsiaTheme="majorEastAsia" w:cstheme="majorEastAsia"/>
          <w:b/>
          <w:bCs/>
          <w:sz w:val="44"/>
          <w:szCs w:val="44"/>
          <w:lang w:val="en-US" w:eastAsia="zh-CN"/>
        </w:rPr>
        <w:t>市某县游某违法</w:t>
      </w:r>
      <w:r>
        <w:rPr>
          <w:rFonts w:hint="eastAsia" w:asciiTheme="majorEastAsia" w:hAnsiTheme="majorEastAsia" w:eastAsiaTheme="majorEastAsia" w:cstheme="majorEastAsia"/>
          <w:b/>
          <w:bCs/>
          <w:sz w:val="44"/>
          <w:szCs w:val="44"/>
          <w:lang w:eastAsia="zh-CN"/>
        </w:rPr>
        <w:t>张贴广告案</w:t>
      </w:r>
    </w:p>
    <w:p>
      <w:pPr>
        <w:keepNext w:val="0"/>
        <w:keepLines w:val="0"/>
        <w:pageBreakBefore w:val="0"/>
        <w:widowControl w:val="0"/>
        <w:kinsoku/>
        <w:wordWrap/>
        <w:overflowPunct/>
        <w:topLinePunct w:val="0"/>
        <w:autoSpaceDE/>
        <w:autoSpaceDN/>
        <w:bidi w:val="0"/>
        <w:adjustRightInd/>
        <w:snapToGrid/>
        <w:spacing w:before="63" w:beforeLines="20" w:after="63" w:afterLines="20" w:line="52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当事人信息</w:t>
      </w:r>
      <w:r>
        <w:rPr>
          <w:rFonts w:hint="eastAsia" w:ascii="仿宋" w:hAnsi="仿宋" w:eastAsia="仿宋" w:cs="仿宋"/>
          <w:sz w:val="32"/>
          <w:szCs w:val="32"/>
          <w:lang w:eastAsia="zh-CN"/>
        </w:rPr>
        <w:t>：抚顺市某县的游某住在某镇一小区，游某为抚顺市某胃肠病医院宣传员，到其镇住所小区楼道内张贴宣传单违反法律法规。</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3" w:beforeLines="20" w:after="63" w:afterLines="20" w:line="52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基本案情</w:t>
      </w:r>
      <w:r>
        <w:rPr>
          <w:rFonts w:hint="eastAsia" w:ascii="仿宋" w:hAnsi="仿宋" w:eastAsia="仿宋" w:cs="仿宋"/>
          <w:sz w:val="32"/>
          <w:szCs w:val="32"/>
          <w:lang w:val="en-US" w:eastAsia="zh-CN"/>
        </w:rPr>
        <w:t>：2022年5月，在日常巡查时发现，游某在其小区违法张贴小广告事宜，在小区单元门口张贴时被执法人员现场发现。执法大队对现场线索初步核查后，于当日正式立案调查。</w:t>
      </w:r>
    </w:p>
    <w:p>
      <w:pPr>
        <w:keepNext w:val="0"/>
        <w:keepLines w:val="0"/>
        <w:pageBreakBefore w:val="0"/>
        <w:widowControl w:val="0"/>
        <w:kinsoku/>
        <w:wordWrap/>
        <w:overflowPunct/>
        <w:topLinePunct w:val="0"/>
        <w:autoSpaceDE/>
        <w:autoSpaceDN/>
        <w:bidi w:val="0"/>
        <w:adjustRightInd/>
        <w:snapToGrid/>
        <w:spacing w:before="63" w:beforeLines="20" w:after="63" w:afterLines="2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调查发现游某利用小区多个单元门及楼道张贴抚顺市某胃肠病宣传性广告，违反《某县县城市市容和环境卫生管理条例》的规定，立即将张贴人游某带回单位调查，经证据确凿后，责令游某立即清除其本人张贴的广告，并处罚金，现县区对各老旧小区进行单元楼道清理，粉刷墙壁，更换单元门，更换单元楼道窗，为了使广大居民有舒适的生活空间，提升百姓生活质量。其行为已违反相关法律法规，</w:t>
      </w:r>
      <w:r>
        <w:rPr>
          <w:rFonts w:hint="eastAsia" w:ascii="仿宋" w:hAnsi="仿宋" w:eastAsia="仿宋" w:cs="仿宋"/>
          <w:sz w:val="32"/>
          <w:szCs w:val="32"/>
          <w:lang w:eastAsia="zh-CN"/>
        </w:rPr>
        <w:t>依据相对人</w:t>
      </w:r>
      <w:r>
        <w:rPr>
          <w:rFonts w:hint="eastAsia" w:ascii="仿宋" w:hAnsi="仿宋" w:eastAsia="仿宋" w:cs="仿宋"/>
          <w:sz w:val="32"/>
          <w:szCs w:val="32"/>
          <w:lang w:val="en-US" w:eastAsia="zh-CN"/>
        </w:rPr>
        <w:t>违反国家标准、规范的事实，当日向相对人下达《责令限期改正违法行为通知书》，要求立即整改违法行为。</w:t>
      </w:r>
    </w:p>
    <w:p>
      <w:pPr>
        <w:keepNext w:val="0"/>
        <w:keepLines w:val="0"/>
        <w:pageBreakBefore w:val="0"/>
        <w:widowControl w:val="0"/>
        <w:kinsoku/>
        <w:wordWrap/>
        <w:overflowPunct/>
        <w:topLinePunct w:val="0"/>
        <w:autoSpaceDE/>
        <w:autoSpaceDN/>
        <w:bidi w:val="0"/>
        <w:adjustRightInd/>
        <w:snapToGrid/>
        <w:spacing w:before="63" w:beforeLines="20" w:after="63" w:afterLines="2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处罚决定认定的事实、依据、决定内容：</w:t>
      </w:r>
      <w:r>
        <w:rPr>
          <w:rFonts w:hint="eastAsia" w:ascii="仿宋" w:hAnsi="仿宋" w:eastAsia="仿宋" w:cs="仿宋"/>
          <w:sz w:val="32"/>
          <w:szCs w:val="32"/>
          <w:lang w:eastAsia="zh-CN"/>
        </w:rPr>
        <w:t>游某乱张贴广告的行为</w:t>
      </w:r>
      <w:r>
        <w:rPr>
          <w:rFonts w:hint="eastAsia" w:ascii="仿宋" w:hAnsi="仿宋" w:eastAsia="仿宋" w:cs="仿宋"/>
          <w:sz w:val="32"/>
          <w:szCs w:val="32"/>
          <w:lang w:val="en-US" w:eastAsia="zh-CN"/>
        </w:rPr>
        <w:t>，违反了《某县县城市市</w:t>
      </w:r>
      <w:bookmarkStart w:id="0" w:name="_GoBack"/>
      <w:bookmarkEnd w:id="0"/>
      <w:r>
        <w:rPr>
          <w:rFonts w:hint="eastAsia" w:ascii="仿宋" w:hAnsi="仿宋" w:eastAsia="仿宋" w:cs="仿宋"/>
          <w:sz w:val="32"/>
          <w:szCs w:val="32"/>
          <w:lang w:val="en-US" w:eastAsia="zh-CN"/>
        </w:rPr>
        <w:t>容和环境卫生管理条例》第二十二条之规定。在限期时间内，游某对张贴的广告予以清理，依法对</w:t>
      </w:r>
      <w:r>
        <w:rPr>
          <w:rFonts w:hint="eastAsia" w:ascii="仿宋" w:hAnsi="仿宋" w:eastAsia="仿宋" w:cs="仿宋"/>
          <w:sz w:val="32"/>
          <w:szCs w:val="32"/>
          <w:lang w:eastAsia="zh-CN"/>
        </w:rPr>
        <w:t>游某并处罚金</w:t>
      </w:r>
      <w:r>
        <w:rPr>
          <w:rFonts w:hint="eastAsia" w:ascii="仿宋" w:hAnsi="仿宋" w:eastAsia="仿宋" w:cs="仿宋"/>
          <w:sz w:val="32"/>
          <w:szCs w:val="32"/>
          <w:lang w:val="en-US" w:eastAsia="zh-CN"/>
        </w:rPr>
        <w:t>500元（大写：五百元整）。</w:t>
      </w:r>
    </w:p>
    <w:p>
      <w:pPr>
        <w:keepNext w:val="0"/>
        <w:keepLines w:val="0"/>
        <w:pageBreakBefore w:val="0"/>
        <w:widowControl w:val="0"/>
        <w:kinsoku/>
        <w:wordWrap/>
        <w:overflowPunct/>
        <w:topLinePunct w:val="0"/>
        <w:autoSpaceDE/>
        <w:autoSpaceDN/>
        <w:bidi w:val="0"/>
        <w:adjustRightInd/>
        <w:snapToGrid/>
        <w:spacing w:before="63" w:beforeLines="20" w:after="63" w:afterLines="20" w:line="52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案例评析及典型意义：</w:t>
      </w:r>
    </w:p>
    <w:p>
      <w:pPr>
        <w:keepNext w:val="0"/>
        <w:keepLines w:val="0"/>
        <w:pageBreakBefore w:val="0"/>
        <w:widowControl w:val="0"/>
        <w:kinsoku/>
        <w:wordWrap/>
        <w:overflowPunct/>
        <w:topLinePunct w:val="0"/>
        <w:autoSpaceDE/>
        <w:autoSpaceDN/>
        <w:bidi w:val="0"/>
        <w:adjustRightInd/>
        <w:snapToGrid/>
        <w:spacing w:before="63" w:beforeLines="20" w:after="63" w:afterLines="2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大队在日常巡察时发现线索后，立即按法律法规开展立案调查，认定了违法事实后立即下达了《责令限期改正违法行为通知书》，要求立即整改，自行清除张贴的广告，恢复单元楼道墙面整洁，单元门的整洁，并处罚金，坚决遏制此类违法行为的发生。</w:t>
      </w:r>
    </w:p>
    <w:p>
      <w:pPr>
        <w:keepNext w:val="0"/>
        <w:keepLines w:val="0"/>
        <w:pageBreakBefore w:val="0"/>
        <w:widowControl w:val="0"/>
        <w:kinsoku/>
        <w:wordWrap/>
        <w:overflowPunct/>
        <w:topLinePunct w:val="0"/>
        <w:autoSpaceDE/>
        <w:autoSpaceDN/>
        <w:bidi w:val="0"/>
        <w:adjustRightInd/>
        <w:snapToGrid/>
        <w:spacing w:before="63" w:beforeLines="20" w:after="63" w:afterLines="2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违法行为涉及人民群众生活质量的领域，不能仅仅进行处罚，不能以罚代贴，一定要达到行政处罚的惩治与教育双重目的，还要及时对违法相对人进行安全教育，让相对人认识到违法张贴小广告的危害性，同时要求对违法行为立即进行整改，做到违法行为有处罚、有教育、有整改、有验收。</w:t>
      </w:r>
    </w:p>
    <w:p>
      <w:pPr>
        <w:keepNext w:val="0"/>
        <w:keepLines w:val="0"/>
        <w:pageBreakBefore w:val="0"/>
        <w:widowControl w:val="0"/>
        <w:kinsoku/>
        <w:wordWrap/>
        <w:overflowPunct/>
        <w:topLinePunct w:val="0"/>
        <w:autoSpaceDE/>
        <w:autoSpaceDN/>
        <w:bidi w:val="0"/>
        <w:adjustRightInd/>
        <w:snapToGrid/>
        <w:spacing w:before="63" w:beforeLines="20" w:after="63" w:afterLines="2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今，全市都在进行老旧小区改造，目的就是为了增强人民群众的幸福感、获得感，违法张贴广告的行为不仅是非法宣传，更会破坏广大居民的生活环境，在日常巡查、检查中将继续加大力度，严厉打击城市“牛皮癣”的违法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7FC52"/>
    <w:rsid w:val="1BF7FC52"/>
    <w:rsid w:val="76A9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2022-11-22T17:41:00Z</dcterms:created>
  <dc:creator>fushunshi</dc:creator>
  <cp:lastModifiedBy>gogogo</cp:lastModifiedBy>
  <dcterms:modified xsi:type="dcterms:W3CDTF">2024-08-30T16:02:30Z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