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jc w:val="center"/>
        <w:rPr>
          <w:rStyle w:val="5"/>
          <w:rFonts w:hint="eastAsia"/>
          <w:szCs w:val="24"/>
          <w:lang w:val="en-US" w:eastAsia="zh-CN"/>
        </w:rPr>
      </w:pPr>
      <w:r>
        <w:rPr>
          <w:rStyle w:val="5"/>
          <w:rFonts w:hint="eastAsia"/>
          <w:szCs w:val="24"/>
          <w:lang w:val="en-US" w:eastAsia="zh-CN"/>
        </w:rPr>
        <w:t>马某某在抚顺市某区中学门前违法派发广告的违规行为案</w:t>
      </w:r>
    </w:p>
    <w:p>
      <w:pPr>
        <w:numPr>
          <w:ilvl w:val="0"/>
          <w:numId w:val="0"/>
        </w:numPr>
        <w:spacing w:line="240" w:lineRule="auto"/>
        <w:jc w:val="center"/>
        <w:rPr>
          <w:rStyle w:val="5"/>
          <w:rFonts w:hint="eastAsia"/>
          <w:szCs w:val="24"/>
          <w:lang w:val="en-US" w:eastAsia="zh-CN"/>
        </w:rPr>
      </w:pP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当事人信息：马某某现住抚顺市某区某路东段。在抚顺市该区中学门前组织违法派发广告的违规行为。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基本案情：2021年6月15日，抚顺市该区执法大队</w:t>
      </w:r>
    </w:p>
    <w:p>
      <w:pPr>
        <w:spacing w:line="24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执法人员在巡查过程中发现，马某某在该区中学门前组织派发广告的违规行为，执法人员现场取证后，按照法定程序出示执法证件。经询问调查，现场勘验、影像证据，当事人承认在抚顺市该区中学门前组织派发广告的违规行为事实。该行为违反了《抚顺市城市市容管理条例》第二十八条的规定：不得在人行天桥、立交桥、主要道路两侧、交通路口以及其他户外公共场所派发广告、经营性宣传品。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执法人员向当事人下达了《行政处罚先行告知书》、《听证告知书》，当事人在规定期限内没有进行陈述、申辩和听证。执法人员向当事人下达了《行政处罚决定书》，责令改正消除违法状态，并处以罚款1000元的行政处罚。</w:t>
      </w:r>
      <w:bookmarkStart w:id="0" w:name="_GoBack"/>
      <w:bookmarkEnd w:id="0"/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作出处罚决定认定的事实、适用依据、决定内容：马某某在抚顺市某区中学门前组织派发广告的违规行为，未遵守《抚顺市城市市容管理条例》的规定，严重影响了市容环境，该行为违反了《抚顺市城市市容管理条例》第二十八条的规定：不得在人行天桥、立交桥、主要道路两侧、交通路口以及其他户外公共场所派发广告、经营性宣传品。依据《抚顺市城市市容管理条例》第二十八条，处以罚款1000元的行政处罚。  </w:t>
      </w:r>
    </w:p>
    <w:p>
      <w:p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案例评析及典型意义：执法人员通过调查询问、现场勘验、证物照片等证据材料，认定了当事人违规事实后，对当事人下达了《行政处罚决定书》，经执法人员进行详细的法律法规解释和相关社会危害分析后，当事人认识到自己的行为违反了《抚顺市城市市容管理条例》第二十八条的规定，接受了执法机关的行政处罚，并表示以后一定吸取教训不会再犯，今后会遵守《抚顺市城市市容管理条例》的相关规定。违规组织派发广告宣传，在路口挨个派发经营性宣传品，有的甚至将小广告直接塞到停放车辆的雨刮或车门把手下面。这种"无孔不入"、"铺天盖地"式派发户外广告的行为，极易导致大量的纸屑垃圾到处乱飞，不仅严重影响市容市貌，还容易阻碍交通，存在较大安全隐患。针对此类问题，不仅仅要进行处罚，还要达到行政处罚的惩治与教育相结合双重目的，治标更要治本。通过教育当事人，使其认识到自己违规行为所带来的危害性，改正自己的违规行为。同时，通过宣传相关法律法规，加强整治城市乱贴广告行为，及时地从源头上防范此类问题的发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B4B"/>
    <w:rsid w:val="00105A9E"/>
    <w:rsid w:val="00117E58"/>
    <w:rsid w:val="001826CC"/>
    <w:rsid w:val="00183692"/>
    <w:rsid w:val="001A6107"/>
    <w:rsid w:val="001E12DA"/>
    <w:rsid w:val="001F4581"/>
    <w:rsid w:val="002316FB"/>
    <w:rsid w:val="0023236F"/>
    <w:rsid w:val="00256DD3"/>
    <w:rsid w:val="002F2DBD"/>
    <w:rsid w:val="00302A71"/>
    <w:rsid w:val="00310AD9"/>
    <w:rsid w:val="00371D17"/>
    <w:rsid w:val="00385D9D"/>
    <w:rsid w:val="0040510F"/>
    <w:rsid w:val="004541AD"/>
    <w:rsid w:val="00475873"/>
    <w:rsid w:val="004E2726"/>
    <w:rsid w:val="00526D8C"/>
    <w:rsid w:val="0056153D"/>
    <w:rsid w:val="00576FA3"/>
    <w:rsid w:val="005C633F"/>
    <w:rsid w:val="005E0750"/>
    <w:rsid w:val="006E7DFA"/>
    <w:rsid w:val="0075521E"/>
    <w:rsid w:val="00777F47"/>
    <w:rsid w:val="007E6759"/>
    <w:rsid w:val="00802EC0"/>
    <w:rsid w:val="0082506B"/>
    <w:rsid w:val="00884C85"/>
    <w:rsid w:val="008A63F6"/>
    <w:rsid w:val="00924726"/>
    <w:rsid w:val="009805A7"/>
    <w:rsid w:val="009F5435"/>
    <w:rsid w:val="00A22A0A"/>
    <w:rsid w:val="00A36CA2"/>
    <w:rsid w:val="00AB5074"/>
    <w:rsid w:val="00AF4D56"/>
    <w:rsid w:val="00BD1BFF"/>
    <w:rsid w:val="00BF082C"/>
    <w:rsid w:val="00C84CAC"/>
    <w:rsid w:val="00C95F8D"/>
    <w:rsid w:val="00CE3D27"/>
    <w:rsid w:val="00CF2093"/>
    <w:rsid w:val="00D11277"/>
    <w:rsid w:val="00D5145F"/>
    <w:rsid w:val="00D66036"/>
    <w:rsid w:val="00DE2E58"/>
    <w:rsid w:val="00DF5E12"/>
    <w:rsid w:val="00E116CD"/>
    <w:rsid w:val="00ED7E8A"/>
    <w:rsid w:val="00F74929"/>
    <w:rsid w:val="00F83352"/>
    <w:rsid w:val="00F931ED"/>
    <w:rsid w:val="461F06A4"/>
    <w:rsid w:val="6C7F9869"/>
    <w:rsid w:val="6FDF984D"/>
    <w:rsid w:val="FB9552E0"/>
    <w:rsid w:val="FDF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155</Words>
  <Characters>887</Characters>
  <Lines>7</Lines>
  <Paragraphs>2</Paragraphs>
  <TotalTime>358</TotalTime>
  <ScaleCrop>false</ScaleCrop>
  <LinksUpToDate>false</LinksUpToDate>
  <CharactersWithSpaces>1040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2022-06-14T02:24:00Z</dcterms:created>
  <dc:creator>微软用户</dc:creator>
  <cp:lastModifiedBy>fushunshi</cp:lastModifiedBy>
  <cp:lastPrinted>2022-07-15T03:16:00Z</cp:lastPrinted>
  <dcterms:modified xsi:type="dcterms:W3CDTF">2022-08-17T09:04:55Z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